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常州市网络安全和信息化专家申请表</w:t>
      </w:r>
    </w:p>
    <w:tbl>
      <w:tblPr>
        <w:tblStyle w:val="3"/>
        <w:tblW w:w="97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788"/>
        <w:gridCol w:w="896"/>
        <w:gridCol w:w="961"/>
        <w:gridCol w:w="1523"/>
        <w:gridCol w:w="335"/>
        <w:gridCol w:w="1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毕业院校专业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□国有企业  □民营企业  □科研院所 □大专院校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□行业协会  □政府机构  □外商独资企业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□中外合资、中外合作或者外方控股企业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职称或职务</w:t>
            </w: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聘任（任命）时间</w:t>
            </w: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擅长专业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主要工作经历</w:t>
            </w:r>
          </w:p>
        </w:tc>
        <w:tc>
          <w:tcPr>
            <w:tcW w:w="716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有何发明、著作、学术论文，发表时间、成果名称、发表刊物名称等情况</w:t>
            </w:r>
          </w:p>
        </w:tc>
        <w:tc>
          <w:tcPr>
            <w:tcW w:w="716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参加何种学术组织、担任何种职务、入选何种人才项目情况</w:t>
            </w:r>
          </w:p>
        </w:tc>
        <w:tc>
          <w:tcPr>
            <w:tcW w:w="716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作为主要参与者完成的网信相关主要研究成果、科研项目，组织的重大建设项目等情况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近五年获得的市级及以上网信领域相关荣誉情况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方正仿宋_GBK" w:hAnsi="仿宋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jc0Mzg0Y2Y2Mzc4ODM5YmNjNzgwODdlNWVkZDUifQ=="/>
  </w:docVars>
  <w:rsids>
    <w:rsidRoot w:val="000A12EC"/>
    <w:rsid w:val="000A12EC"/>
    <w:rsid w:val="003B5FB9"/>
    <w:rsid w:val="535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5"/>
    <w:unhideWhenUsed/>
    <w:uiPriority w:val="99"/>
    <w:pPr>
      <w:snapToGrid w:val="0"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5">
    <w:name w:val="尾注文本 字符"/>
    <w:basedOn w:val="4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282</Characters>
  <Lines>3</Lines>
  <Paragraphs>1</Paragraphs>
  <TotalTime>2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2023-07-05T03:31:00Z</dcterms:created>
  <dc:creator>陈 雪涛</dc:creator>
  <cp:lastModifiedBy>未定义</cp:lastModifiedBy>
  <dcterms:modified xsi:type="dcterms:W3CDTF">2023-07-11T11:43:12Z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F563DFB9F1864F088A1E5C6717F75428_12</vt:lpwstr>
  </property>
</Properties>
</file>